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63" w:rsidRDefault="00070903" w:rsidP="003F1D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11AC">
        <w:rPr>
          <w:rFonts w:ascii="Times New Roman" w:hAnsi="Times New Roman" w:cs="Times New Roman"/>
          <w:b/>
          <w:sz w:val="32"/>
          <w:szCs w:val="32"/>
        </w:rPr>
        <w:t>Курсы по выбору студентов (КПВ</w:t>
      </w:r>
      <w:r w:rsidR="006C2EB0" w:rsidRPr="005B11AC">
        <w:rPr>
          <w:rFonts w:ascii="Times New Roman" w:hAnsi="Times New Roman" w:cs="Times New Roman"/>
          <w:b/>
          <w:sz w:val="32"/>
          <w:szCs w:val="32"/>
        </w:rPr>
        <w:t>) на 20</w:t>
      </w:r>
      <w:r w:rsidR="00A70683">
        <w:rPr>
          <w:rFonts w:ascii="Times New Roman" w:hAnsi="Times New Roman" w:cs="Times New Roman"/>
          <w:b/>
          <w:sz w:val="32"/>
          <w:szCs w:val="32"/>
        </w:rPr>
        <w:t>20</w:t>
      </w:r>
      <w:r w:rsidR="006C2EB0" w:rsidRPr="005B11AC">
        <w:rPr>
          <w:rFonts w:ascii="Times New Roman" w:hAnsi="Times New Roman" w:cs="Times New Roman"/>
          <w:b/>
          <w:sz w:val="32"/>
          <w:szCs w:val="32"/>
        </w:rPr>
        <w:t>-202</w:t>
      </w:r>
      <w:r w:rsidR="00A70683">
        <w:rPr>
          <w:rFonts w:ascii="Times New Roman" w:hAnsi="Times New Roman" w:cs="Times New Roman"/>
          <w:b/>
          <w:sz w:val="32"/>
          <w:szCs w:val="32"/>
        </w:rPr>
        <w:t>1</w:t>
      </w:r>
      <w:r w:rsidRPr="005B11A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70903" w:rsidRPr="003F1D63" w:rsidRDefault="00070903" w:rsidP="003F1D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11AC">
        <w:rPr>
          <w:rFonts w:ascii="Times New Roman" w:hAnsi="Times New Roman" w:cs="Times New Roman"/>
          <w:sz w:val="28"/>
          <w:szCs w:val="28"/>
        </w:rPr>
        <w:t xml:space="preserve">Специальность: «Фармация» </w:t>
      </w:r>
      <w:r w:rsidR="009E1EE5">
        <w:rPr>
          <w:rFonts w:ascii="Times New Roman" w:hAnsi="Times New Roman" w:cs="Times New Roman"/>
          <w:b/>
          <w:sz w:val="28"/>
          <w:szCs w:val="28"/>
        </w:rPr>
        <w:t xml:space="preserve">ВМО </w:t>
      </w:r>
    </w:p>
    <w:p w:rsidR="00070903" w:rsidRPr="005B11AC" w:rsidRDefault="00070903" w:rsidP="003F1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</w:t>
      </w:r>
      <w:r w:rsidR="00436BEC" w:rsidRPr="005B11AC">
        <w:rPr>
          <w:rFonts w:ascii="Times New Roman" w:hAnsi="Times New Roman" w:cs="Times New Roman"/>
          <w:sz w:val="28"/>
          <w:szCs w:val="28"/>
        </w:rPr>
        <w:t xml:space="preserve">тудент обязан набрать </w:t>
      </w:r>
      <w:r w:rsidR="002A163A" w:rsidRPr="005B11AC">
        <w:rPr>
          <w:rFonts w:ascii="Times New Roman" w:hAnsi="Times New Roman" w:cs="Times New Roman"/>
          <w:sz w:val="28"/>
          <w:szCs w:val="28"/>
        </w:rPr>
        <w:t>в течени</w:t>
      </w:r>
      <w:r w:rsidR="00A70683">
        <w:rPr>
          <w:rFonts w:ascii="Times New Roman" w:hAnsi="Times New Roman" w:cs="Times New Roman"/>
          <w:sz w:val="28"/>
          <w:szCs w:val="28"/>
        </w:rPr>
        <w:t>е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="00A70683">
        <w:rPr>
          <w:rFonts w:ascii="Times New Roman" w:hAnsi="Times New Roman" w:cs="Times New Roman"/>
          <w:sz w:val="28"/>
          <w:szCs w:val="28"/>
        </w:rPr>
        <w:t>1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="00303F93"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070903" w:rsidRPr="005B11AC" w:rsidRDefault="00070903" w:rsidP="003F1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270"/>
        <w:gridCol w:w="2749"/>
        <w:gridCol w:w="2409"/>
        <w:gridCol w:w="7874"/>
      </w:tblGrid>
      <w:tr w:rsidR="005B11AC" w:rsidRPr="005B11AC" w:rsidTr="00C2616D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2" w:type="dxa"/>
            <w:gridSpan w:val="3"/>
          </w:tcPr>
          <w:p w:rsidR="00C76BA4" w:rsidRPr="005B11AC" w:rsidRDefault="009E1EE5" w:rsidP="00A7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6BA4" w:rsidRPr="005B11AC">
              <w:rPr>
                <w:rFonts w:ascii="Times New Roman" w:hAnsi="Times New Roman" w:cs="Times New Roman"/>
                <w:b/>
              </w:rPr>
              <w:t xml:space="preserve"> семестр (</w:t>
            </w:r>
            <w:r w:rsidR="00A70683">
              <w:rPr>
                <w:rFonts w:ascii="Times New Roman" w:hAnsi="Times New Roman" w:cs="Times New Roman"/>
                <w:b/>
              </w:rPr>
              <w:t>1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749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87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9E1EE5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Учение о растворах</w:t>
            </w:r>
          </w:p>
        </w:tc>
        <w:tc>
          <w:tcPr>
            <w:tcW w:w="7874" w:type="dxa"/>
          </w:tcPr>
          <w:p w:rsidR="00C76BA4" w:rsidRPr="003F1D63" w:rsidRDefault="007D7464" w:rsidP="00BA75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основ современного 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о растворах, знание которого 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необходимо фармацевту, так как биохимические процессы протекают в организме в растворах, многие лекарственные препараты представляют собой растворы. Раздел важен также для понимания роли ионных, в том числе кислотно-основных, взаимодействий при метаболизме лекарств, в анализе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при приготовлении лекарственных форм.</w:t>
            </w:r>
          </w:p>
        </w:tc>
      </w:tr>
      <w:tr w:rsidR="009E1EE5" w:rsidRPr="005B11AC" w:rsidTr="003F1D63">
        <w:tc>
          <w:tcPr>
            <w:tcW w:w="484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09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Фармация в странах мира</w:t>
            </w:r>
          </w:p>
        </w:tc>
        <w:tc>
          <w:tcPr>
            <w:tcW w:w="7874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ознакомление с  организацией лекарственного обеспечения  и ролью фармацевта в различных странах.</w:t>
            </w:r>
          </w:p>
        </w:tc>
      </w:tr>
      <w:tr w:rsidR="009E1EE5" w:rsidRPr="005B11AC" w:rsidTr="003F1D63">
        <w:tc>
          <w:tcPr>
            <w:tcW w:w="484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изики, математики, информатики и компьютерных технологий</w:t>
            </w:r>
          </w:p>
        </w:tc>
        <w:tc>
          <w:tcPr>
            <w:tcW w:w="2409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фармации</w:t>
            </w:r>
          </w:p>
        </w:tc>
        <w:tc>
          <w:tcPr>
            <w:tcW w:w="7874" w:type="dxa"/>
          </w:tcPr>
          <w:p w:rsidR="009E1EE5" w:rsidRPr="005B11AC" w:rsidRDefault="009E1EE5" w:rsidP="006F19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1AC">
              <w:rPr>
                <w:color w:val="auto"/>
                <w:sz w:val="22"/>
                <w:szCs w:val="22"/>
              </w:rPr>
              <w:t>Формирование у студентов общих представлений о возможностях использования средств информационно-коммуникационных технологий, обеспечивающих широкие возможности обработки медицинской и фармацевтической информации, овладение приёмами работы с современными типовыми пакетами прикладных программ.</w:t>
            </w:r>
          </w:p>
        </w:tc>
      </w:tr>
    </w:tbl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270"/>
        <w:gridCol w:w="2749"/>
        <w:gridCol w:w="2409"/>
        <w:gridCol w:w="7874"/>
      </w:tblGrid>
      <w:tr w:rsidR="00A70683" w:rsidRPr="005B11AC" w:rsidTr="00EB0C1B">
        <w:tc>
          <w:tcPr>
            <w:tcW w:w="484" w:type="dxa"/>
          </w:tcPr>
          <w:p w:rsidR="00A70683" w:rsidRPr="005B11AC" w:rsidRDefault="00A70683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70683" w:rsidRPr="005B11AC" w:rsidRDefault="00A70683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2" w:type="dxa"/>
            <w:gridSpan w:val="3"/>
          </w:tcPr>
          <w:p w:rsidR="00A70683" w:rsidRPr="007D7464" w:rsidRDefault="00A70683" w:rsidP="00A7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464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 (2кр)</w:t>
            </w:r>
          </w:p>
        </w:tc>
      </w:tr>
      <w:tr w:rsidR="00A70683" w:rsidRPr="005B11AC" w:rsidTr="00EB0C1B">
        <w:tc>
          <w:tcPr>
            <w:tcW w:w="484" w:type="dxa"/>
          </w:tcPr>
          <w:p w:rsidR="00A70683" w:rsidRPr="005B11AC" w:rsidRDefault="00A70683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0" w:type="dxa"/>
          </w:tcPr>
          <w:p w:rsidR="00A70683" w:rsidRPr="005B11AC" w:rsidRDefault="00A70683" w:rsidP="00EB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749" w:type="dxa"/>
          </w:tcPr>
          <w:p w:rsidR="00A70683" w:rsidRPr="005B11AC" w:rsidRDefault="00A70683" w:rsidP="00EB0C1B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409" w:type="dxa"/>
          </w:tcPr>
          <w:p w:rsidR="00A70683" w:rsidRPr="005B11AC" w:rsidRDefault="00A70683" w:rsidP="00EB0C1B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874" w:type="dxa"/>
          </w:tcPr>
          <w:p w:rsidR="00A70683" w:rsidRPr="005B11AC" w:rsidRDefault="00A70683" w:rsidP="00EB0C1B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A70683" w:rsidRPr="005B11AC" w:rsidTr="00EB0C1B">
        <w:tc>
          <w:tcPr>
            <w:tcW w:w="484" w:type="dxa"/>
          </w:tcPr>
          <w:p w:rsidR="00A70683" w:rsidRPr="005B11AC" w:rsidRDefault="00A70683" w:rsidP="00A7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70683" w:rsidRPr="005B11AC" w:rsidRDefault="00A70683" w:rsidP="00A7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A70683" w:rsidRPr="005B11AC" w:rsidRDefault="00A70683" w:rsidP="00A7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атологической физиологии</w:t>
            </w:r>
          </w:p>
        </w:tc>
        <w:tc>
          <w:tcPr>
            <w:tcW w:w="2409" w:type="dxa"/>
          </w:tcPr>
          <w:p w:rsidR="00A70683" w:rsidRPr="005B11AC" w:rsidRDefault="00A70683" w:rsidP="00A7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Патофизиология наркоманий и токсикоманий</w:t>
            </w:r>
          </w:p>
        </w:tc>
        <w:tc>
          <w:tcPr>
            <w:tcW w:w="7874" w:type="dxa"/>
          </w:tcPr>
          <w:p w:rsidR="00A70683" w:rsidRPr="005B11AC" w:rsidRDefault="007D7464" w:rsidP="00A7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направлен на изучение вопросов о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наркоманий и токсикоманий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наркотических средствах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наркотических средств на нервную систему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тади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наркоманий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п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 и терапии наркоманий.</w:t>
            </w:r>
          </w:p>
        </w:tc>
      </w:tr>
      <w:tr w:rsidR="00A70683" w:rsidRPr="005B11AC" w:rsidTr="00EB0C1B">
        <w:tc>
          <w:tcPr>
            <w:tcW w:w="484" w:type="dxa"/>
          </w:tcPr>
          <w:p w:rsidR="00A70683" w:rsidRPr="005B11AC" w:rsidRDefault="00A70683" w:rsidP="00A7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70683" w:rsidRPr="005B11AC" w:rsidRDefault="00A70683" w:rsidP="00A7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A70683" w:rsidRPr="005B11AC" w:rsidRDefault="00A70683" w:rsidP="00A7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409" w:type="dxa"/>
          </w:tcPr>
          <w:p w:rsidR="00A70683" w:rsidRPr="00EC7C5D" w:rsidRDefault="00A70683" w:rsidP="00A7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создания новых 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веществ органической природы </w:t>
            </w:r>
          </w:p>
          <w:p w:rsidR="00A70683" w:rsidRPr="005B11AC" w:rsidRDefault="00A70683" w:rsidP="00A7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A70683" w:rsidRPr="00EC7C5D" w:rsidRDefault="007D7464" w:rsidP="00A7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курса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студентов о современных методах получения лекарственных веществ органической природы. Рассматриваются современные пути создания органических 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веществ, которые нашли применение в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>медицине.</w:t>
            </w:r>
          </w:p>
        </w:tc>
      </w:tr>
      <w:tr w:rsidR="00A70683" w:rsidRPr="005B11AC" w:rsidTr="00EB0C1B">
        <w:tc>
          <w:tcPr>
            <w:tcW w:w="484" w:type="dxa"/>
          </w:tcPr>
          <w:p w:rsidR="00A70683" w:rsidRPr="005B11AC" w:rsidRDefault="00A70683" w:rsidP="00A7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0" w:type="dxa"/>
          </w:tcPr>
          <w:p w:rsidR="00A70683" w:rsidRDefault="00A70683" w:rsidP="00A7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A70683" w:rsidRDefault="00A70683" w:rsidP="00A7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09" w:type="dxa"/>
          </w:tcPr>
          <w:p w:rsidR="00A70683" w:rsidRDefault="00A70683" w:rsidP="00A7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Надлежащие фармацевтические практики в сфере обращения лекарственных средств</w:t>
            </w:r>
          </w:p>
        </w:tc>
        <w:tc>
          <w:tcPr>
            <w:tcW w:w="7874" w:type="dxa"/>
          </w:tcPr>
          <w:p w:rsidR="00A70683" w:rsidRDefault="00A70683" w:rsidP="00A70683">
            <w:pPr>
              <w:pStyle w:val="a4"/>
              <w:tabs>
                <w:tab w:val="left" w:pos="284"/>
              </w:tabs>
              <w:ind w:left="0"/>
              <w:rPr>
                <w:color w:val="auto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Элективный курс направлен на изучение </w:t>
            </w:r>
            <w:r>
              <w:rPr>
                <w:color w:val="auto"/>
                <w:sz w:val="24"/>
              </w:rPr>
              <w:t>концепции надлежащих практик в фармации (G</w:t>
            </w:r>
            <w:proofErr w:type="gramStart"/>
            <w:r>
              <w:rPr>
                <w:color w:val="auto"/>
                <w:sz w:val="24"/>
              </w:rPr>
              <w:t>Х</w:t>
            </w:r>
            <w:proofErr w:type="gramEnd"/>
            <w:r>
              <w:rPr>
                <w:color w:val="auto"/>
                <w:sz w:val="24"/>
              </w:rPr>
              <w:t xml:space="preserve">P); надлежащих фармацевтических практик </w:t>
            </w:r>
            <w:r>
              <w:rPr>
                <w:iCs/>
                <w:color w:val="auto"/>
                <w:sz w:val="24"/>
              </w:rPr>
              <w:t>Евразийского экономического союза</w:t>
            </w:r>
            <w:r>
              <w:rPr>
                <w:color w:val="auto"/>
                <w:sz w:val="24"/>
              </w:rPr>
              <w:t xml:space="preserve">.  </w:t>
            </w:r>
          </w:p>
        </w:tc>
      </w:tr>
    </w:tbl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 xml:space="preserve">Специальность: «Фармация» </w:t>
      </w:r>
      <w:r w:rsidRPr="005B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EE5">
        <w:rPr>
          <w:rFonts w:ascii="Times New Roman" w:hAnsi="Times New Roman" w:cs="Times New Roman"/>
          <w:b/>
          <w:sz w:val="28"/>
          <w:szCs w:val="28"/>
        </w:rPr>
        <w:t>ВМО</w:t>
      </w: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r w:rsidR="00A70683">
        <w:rPr>
          <w:rFonts w:ascii="Times New Roman" w:hAnsi="Times New Roman" w:cs="Times New Roman"/>
          <w:sz w:val="28"/>
          <w:szCs w:val="28"/>
        </w:rPr>
        <w:t>е</w:t>
      </w:r>
      <w:r w:rsidRPr="005B11AC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="007532AC">
        <w:rPr>
          <w:rFonts w:ascii="Times New Roman" w:hAnsi="Times New Roman" w:cs="Times New Roman"/>
          <w:sz w:val="28"/>
          <w:szCs w:val="28"/>
        </w:rPr>
        <w:t xml:space="preserve">4 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кредита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220"/>
        <w:gridCol w:w="2893"/>
        <w:gridCol w:w="2977"/>
        <w:gridCol w:w="7165"/>
      </w:tblGrid>
      <w:tr w:rsidR="005B11AC" w:rsidRPr="005B11AC" w:rsidTr="008A5233">
        <w:tc>
          <w:tcPr>
            <w:tcW w:w="531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5" w:type="dxa"/>
            <w:gridSpan w:val="3"/>
          </w:tcPr>
          <w:p w:rsidR="00A3091F" w:rsidRPr="005B11AC" w:rsidRDefault="00AD049A" w:rsidP="00AD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9E1EE5">
              <w:rPr>
                <w:rFonts w:ascii="Times New Roman" w:hAnsi="Times New Roman" w:cs="Times New Roman"/>
                <w:b/>
              </w:rPr>
              <w:t>семестр (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A3091F" w:rsidRPr="005B11AC">
              <w:rPr>
                <w:rFonts w:ascii="Times New Roman" w:hAnsi="Times New Roman" w:cs="Times New Roman"/>
                <w:b/>
              </w:rPr>
              <w:t>кр</w:t>
            </w:r>
            <w:r>
              <w:rPr>
                <w:rFonts w:ascii="Times New Roman" w:hAnsi="Times New Roman" w:cs="Times New Roman"/>
                <w:b/>
              </w:rPr>
              <w:t>едита вне сетки для набора кредитов)</w:t>
            </w:r>
          </w:p>
        </w:tc>
      </w:tr>
      <w:tr w:rsidR="005B11AC" w:rsidRPr="005B11AC" w:rsidTr="00FF2CCE">
        <w:tc>
          <w:tcPr>
            <w:tcW w:w="531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893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977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165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AD049A" w:rsidRPr="005B11AC" w:rsidTr="00FF2CCE">
        <w:tc>
          <w:tcPr>
            <w:tcW w:w="531" w:type="dxa"/>
          </w:tcPr>
          <w:p w:rsidR="00AD049A" w:rsidRPr="00655EAA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20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977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Меры противодействия фальсификации лекарственных средств</w:t>
            </w:r>
          </w:p>
        </w:tc>
        <w:tc>
          <w:tcPr>
            <w:tcW w:w="7165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позволяет овладеть способами выявления фальсифицированных лекарственных средств на разных этапах их продвижения, работе с населением по повышению информированности по проблеме фальсификации лекарственных средств.</w:t>
            </w:r>
          </w:p>
        </w:tc>
      </w:tr>
      <w:tr w:rsidR="00AD049A" w:rsidRPr="005B11AC" w:rsidTr="00FF2CCE">
        <w:tc>
          <w:tcPr>
            <w:tcW w:w="531" w:type="dxa"/>
          </w:tcPr>
          <w:p w:rsidR="00AD049A" w:rsidRPr="00655EAA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20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Гомеопатические, ветеринарные, лечебно-косметические средства</w:t>
            </w:r>
          </w:p>
        </w:tc>
        <w:tc>
          <w:tcPr>
            <w:tcW w:w="7165" w:type="dxa"/>
          </w:tcPr>
          <w:p w:rsidR="00AD049A" w:rsidRPr="005B11AC" w:rsidRDefault="007D7464" w:rsidP="00AD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направлен на изучение основ гомеопатии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историей, особенностями этого вида лечения, технологией гомеопатических препаратов и т.д.;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отраслью фармацевтической науки – ветеринарной фармацией;  с основами современной клинической косметологии. </w:t>
            </w:r>
            <w:r w:rsidR="00AD049A"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49A" w:rsidRPr="005B11AC" w:rsidTr="00FF2CCE">
        <w:tc>
          <w:tcPr>
            <w:tcW w:w="531" w:type="dxa"/>
          </w:tcPr>
          <w:p w:rsidR="00AD049A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AD049A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на основе ЛРС</w:t>
            </w:r>
          </w:p>
        </w:tc>
        <w:tc>
          <w:tcPr>
            <w:tcW w:w="7165" w:type="dxa"/>
          </w:tcPr>
          <w:p w:rsidR="00AD049A" w:rsidRPr="005B11AC" w:rsidRDefault="007D7464" w:rsidP="00AD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AE">
              <w:rPr>
                <w:rFonts w:ascii="Times New Roman" w:hAnsi="Times New Roman" w:cs="Times New Roman"/>
                <w:sz w:val="24"/>
              </w:rPr>
              <w:t xml:space="preserve">Элективный курс направлен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методам получения экстракционных препаратов на основе ЛРС, изучению </w:t>
            </w:r>
            <w:r w:rsidRPr="009C7BAE">
              <w:rPr>
                <w:rFonts w:ascii="Times New Roman" w:hAnsi="Times New Roman" w:cs="Times New Roman"/>
                <w:sz w:val="24"/>
              </w:rPr>
              <w:t>технологических схем, аппаратуры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 w:rsidRPr="009C7BAE">
              <w:rPr>
                <w:rFonts w:ascii="Times New Roman" w:hAnsi="Times New Roman" w:cs="Times New Roman"/>
                <w:sz w:val="24"/>
              </w:rPr>
              <w:lastRenderedPageBreak/>
              <w:t xml:space="preserve">навыков самостоятельного экстрагирования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Pr="009C7BAE">
              <w:rPr>
                <w:rFonts w:ascii="Times New Roman" w:hAnsi="Times New Roman" w:cs="Times New Roman"/>
                <w:sz w:val="24"/>
              </w:rPr>
              <w:t>ЛРС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 проведения оценки качества исходного сырья и готового препарата.</w:t>
            </w:r>
          </w:p>
        </w:tc>
      </w:tr>
      <w:tr w:rsidR="00AD049A" w:rsidRPr="005B11AC" w:rsidTr="00FF2CCE">
        <w:tc>
          <w:tcPr>
            <w:tcW w:w="531" w:type="dxa"/>
          </w:tcPr>
          <w:p w:rsidR="00AD049A" w:rsidRPr="00655EAA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20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бщей гигиены</w:t>
            </w:r>
          </w:p>
        </w:tc>
        <w:tc>
          <w:tcPr>
            <w:tcW w:w="2977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 о здоровье</w:t>
            </w:r>
          </w:p>
        </w:tc>
        <w:tc>
          <w:tcPr>
            <w:tcW w:w="7165" w:type="dxa"/>
          </w:tcPr>
          <w:p w:rsidR="00AD049A" w:rsidRPr="005B11AC" w:rsidRDefault="00333269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изучение основ здорового образа жизни и пути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этих основ.</w:t>
            </w:r>
          </w:p>
        </w:tc>
      </w:tr>
      <w:tr w:rsidR="00AD049A" w:rsidRPr="005B11AC" w:rsidTr="00FF2CCE">
        <w:tc>
          <w:tcPr>
            <w:tcW w:w="531" w:type="dxa"/>
          </w:tcPr>
          <w:p w:rsidR="00AD049A" w:rsidRPr="00655EAA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правоведения</w:t>
            </w:r>
          </w:p>
        </w:tc>
        <w:tc>
          <w:tcPr>
            <w:tcW w:w="2977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медицинского законодательства</w:t>
            </w:r>
          </w:p>
        </w:tc>
        <w:tc>
          <w:tcPr>
            <w:tcW w:w="7165" w:type="dxa"/>
          </w:tcPr>
          <w:p w:rsidR="00AD049A" w:rsidRPr="005B11AC" w:rsidRDefault="00AD049A" w:rsidP="00AD0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р</w:t>
            </w:r>
            <w:r w:rsidRPr="005B11AC">
              <w:rPr>
                <w:rFonts w:ascii="Times New Roman" w:hAnsi="Times New Roman" w:cs="Times New Roman"/>
              </w:rPr>
              <w:t>ассматривает вопросы законодательного обеспечения охраны здоровья населения, права и обязанности медицинских организаций, медицинских и фармацевтических работников, а также граждан в  сфере здравоохранения, проблемы социальной и правовой защиты медицинских и фармацевтических работников.</w:t>
            </w:r>
          </w:p>
        </w:tc>
      </w:tr>
      <w:tr w:rsidR="00333269" w:rsidRPr="005B11AC" w:rsidTr="00FF2CCE">
        <w:tc>
          <w:tcPr>
            <w:tcW w:w="531" w:type="dxa"/>
          </w:tcPr>
          <w:p w:rsidR="00333269" w:rsidRPr="00D70196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333269" w:rsidRPr="005B11AC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333269" w:rsidRPr="003C71BD" w:rsidRDefault="00333269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BD">
              <w:rPr>
                <w:rFonts w:ascii="Times New Roman" w:hAnsi="Times New Roman" w:cs="Times New Roman"/>
                <w:sz w:val="24"/>
                <w:szCs w:val="24"/>
              </w:rPr>
              <w:t>Каф базисной и клинической фармакологии</w:t>
            </w:r>
          </w:p>
        </w:tc>
        <w:tc>
          <w:tcPr>
            <w:tcW w:w="2977" w:type="dxa"/>
          </w:tcPr>
          <w:p w:rsidR="00333269" w:rsidRPr="003C71BD" w:rsidRDefault="00333269" w:rsidP="001F1D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1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Фармацевтическая помощь </w:t>
            </w:r>
          </w:p>
        </w:tc>
        <w:tc>
          <w:tcPr>
            <w:tcW w:w="7165" w:type="dxa"/>
          </w:tcPr>
          <w:p w:rsidR="00333269" w:rsidRPr="003C71BD" w:rsidRDefault="00333269" w:rsidP="008A0C7E">
            <w:pPr>
              <w:pStyle w:val="ab"/>
              <w:rPr>
                <w:highlight w:val="yellow"/>
              </w:rPr>
            </w:pPr>
            <w:r w:rsidRPr="003C71BD">
              <w:rPr>
                <w:color w:val="000000"/>
              </w:rPr>
              <w:t xml:space="preserve">Целью освоения </w:t>
            </w:r>
            <w:r>
              <w:rPr>
                <w:color w:val="000000"/>
              </w:rPr>
              <w:t>элективного курса</w:t>
            </w:r>
            <w:r w:rsidRPr="003C71BD">
              <w:rPr>
                <w:color w:val="000000"/>
              </w:rPr>
              <w:t xml:space="preserve"> является лекарственное, информационное и организационно-методическое обеспечение качества фармакотерапии конкретного больного с конкретным заболеванием, для осуществления мониторинга посетителей аптек и повышения степени их приверженности к лечению.</w:t>
            </w:r>
          </w:p>
        </w:tc>
      </w:tr>
    </w:tbl>
    <w:p w:rsidR="00333269" w:rsidRDefault="00333269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 xml:space="preserve">Специальность: «Фармация» </w:t>
      </w:r>
      <w:r w:rsidR="00747659">
        <w:rPr>
          <w:rFonts w:ascii="Times New Roman" w:hAnsi="Times New Roman" w:cs="Times New Roman"/>
          <w:b/>
          <w:sz w:val="28"/>
          <w:szCs w:val="28"/>
        </w:rPr>
        <w:t>ВМО</w:t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r w:rsidR="00AD049A">
        <w:rPr>
          <w:rFonts w:ascii="Times New Roman" w:hAnsi="Times New Roman" w:cs="Times New Roman"/>
          <w:sz w:val="28"/>
          <w:szCs w:val="28"/>
        </w:rPr>
        <w:t>е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 семестра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AD049A">
        <w:rPr>
          <w:rFonts w:ascii="Times New Roman" w:hAnsi="Times New Roman" w:cs="Times New Roman"/>
          <w:sz w:val="28"/>
          <w:szCs w:val="28"/>
        </w:rPr>
        <w:t>6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="00942DB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283"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="00D45283"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="00D45283"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4"/>
        <w:gridCol w:w="1220"/>
        <w:gridCol w:w="1796"/>
        <w:gridCol w:w="2977"/>
        <w:gridCol w:w="8647"/>
      </w:tblGrid>
      <w:tr w:rsidR="005B11AC" w:rsidRPr="005B11AC" w:rsidTr="00D45283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0" w:type="dxa"/>
            <w:gridSpan w:val="3"/>
          </w:tcPr>
          <w:p w:rsidR="00C76BA4" w:rsidRPr="005B11AC" w:rsidRDefault="00747659" w:rsidP="0033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A0CA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семестр (</w:t>
            </w:r>
            <w:r w:rsidR="00AD049A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proofErr w:type="gramStart"/>
            <w:r w:rsidR="00C76BA4" w:rsidRPr="005B11A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End"/>
            <w:r w:rsidR="00333269">
              <w:rPr>
                <w:rFonts w:ascii="Times New Roman" w:hAnsi="Times New Roman" w:cs="Times New Roman"/>
                <w:b/>
              </w:rPr>
              <w:t>?</w:t>
            </w:r>
            <w:r w:rsidR="00AD049A">
              <w:rPr>
                <w:rFonts w:ascii="Times New Roman" w:hAnsi="Times New Roman" w:cs="Times New Roman"/>
                <w:b/>
              </w:rPr>
              <w:t xml:space="preserve"> вне сетки для набора кредитов</w:t>
            </w:r>
            <w:r w:rsidR="00C76BA4" w:rsidRPr="005B11A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11AC" w:rsidRPr="005B11AC" w:rsidTr="00D45283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1796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</w:t>
            </w:r>
            <w:r w:rsidR="007628D4" w:rsidRPr="005B11AC">
              <w:rPr>
                <w:rFonts w:ascii="Times New Roman" w:hAnsi="Times New Roman" w:cs="Times New Roman"/>
                <w:b/>
              </w:rPr>
              <w:t>азвание кафедры</w:t>
            </w:r>
          </w:p>
        </w:tc>
        <w:tc>
          <w:tcPr>
            <w:tcW w:w="2977" w:type="dxa"/>
          </w:tcPr>
          <w:p w:rsidR="00C76BA4" w:rsidRPr="005B11AC" w:rsidRDefault="007628D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8647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D45283">
        <w:tc>
          <w:tcPr>
            <w:tcW w:w="494" w:type="dxa"/>
          </w:tcPr>
          <w:p w:rsidR="007628D4" w:rsidRPr="005B11AC" w:rsidRDefault="00D45283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7628D4" w:rsidRPr="005B11AC" w:rsidRDefault="007628D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на основе ЛРС</w:t>
            </w:r>
          </w:p>
        </w:tc>
        <w:tc>
          <w:tcPr>
            <w:tcW w:w="8647" w:type="dxa"/>
          </w:tcPr>
          <w:p w:rsidR="007628D4" w:rsidRPr="005B11AC" w:rsidRDefault="00333269" w:rsidP="0006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AE">
              <w:rPr>
                <w:rFonts w:ascii="Times New Roman" w:hAnsi="Times New Roman" w:cs="Times New Roman"/>
                <w:sz w:val="24"/>
              </w:rPr>
              <w:t xml:space="preserve">Элективный курс направлен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методам получения экстракционных препаратов на основе ЛРС, изучению </w:t>
            </w:r>
            <w:r w:rsidRPr="009C7BAE">
              <w:rPr>
                <w:rFonts w:ascii="Times New Roman" w:hAnsi="Times New Roman" w:cs="Times New Roman"/>
                <w:sz w:val="24"/>
              </w:rPr>
              <w:t>технологических схем, аппаратуры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формирование навыков самостоятельного экстрагирования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Pr="009C7BAE">
              <w:rPr>
                <w:rFonts w:ascii="Times New Roman" w:hAnsi="Times New Roman" w:cs="Times New Roman"/>
                <w:sz w:val="24"/>
              </w:rPr>
              <w:t>ЛРС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 проведения оценки качества исходного сырья и готового препарата.</w:t>
            </w:r>
          </w:p>
        </w:tc>
      </w:tr>
      <w:tr w:rsidR="00D70196" w:rsidRPr="005B11AC" w:rsidTr="00D45283">
        <w:tc>
          <w:tcPr>
            <w:tcW w:w="494" w:type="dxa"/>
          </w:tcPr>
          <w:p w:rsidR="00D70196" w:rsidRDefault="00D70196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правоведения</w:t>
            </w:r>
          </w:p>
        </w:tc>
        <w:tc>
          <w:tcPr>
            <w:tcW w:w="2977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медицинского законодательства</w:t>
            </w:r>
          </w:p>
        </w:tc>
        <w:tc>
          <w:tcPr>
            <w:tcW w:w="8647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р</w:t>
            </w:r>
            <w:r w:rsidRPr="005B11AC">
              <w:rPr>
                <w:rFonts w:ascii="Times New Roman" w:hAnsi="Times New Roman" w:cs="Times New Roman"/>
              </w:rPr>
              <w:t>ассматривает вопросы законодательного обеспечения охраны здоровья населения, права и обязанности медицинских организаций, медицинских и фармацевтических работников, а также граждан в  сфере здравоохранения, проблемы социальной и правовой защиты медицинских и фармацевтических работников.</w:t>
            </w:r>
          </w:p>
        </w:tc>
      </w:tr>
      <w:tr w:rsidR="00D70196" w:rsidRPr="005B11AC" w:rsidTr="00D45283">
        <w:tc>
          <w:tcPr>
            <w:tcW w:w="494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продаж.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в аптеках.</w:t>
            </w:r>
          </w:p>
        </w:tc>
        <w:tc>
          <w:tcPr>
            <w:tcW w:w="8647" w:type="dxa"/>
          </w:tcPr>
          <w:p w:rsidR="00D70196" w:rsidRPr="005B11AC" w:rsidRDefault="00D70196" w:rsidP="0033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 курс направлен на изучение методов  установления эффективных коммуникации с посетител</w:t>
            </w:r>
            <w:r w:rsidR="00333269">
              <w:rPr>
                <w:rFonts w:ascii="Times New Roman" w:hAnsi="Times New Roman" w:cs="Times New Roman"/>
                <w:sz w:val="24"/>
                <w:szCs w:val="28"/>
              </w:rPr>
              <w:t>ями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аптеки; использование современных прием</w:t>
            </w:r>
            <w:r w:rsidR="00333269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продаж; применение основных положений концепции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мерчандайзинга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в работе </w:t>
            </w:r>
            <w:r w:rsidR="00333269">
              <w:rPr>
                <w:rFonts w:ascii="Times New Roman" w:hAnsi="Times New Roman" w:cs="Times New Roman"/>
                <w:sz w:val="24"/>
                <w:szCs w:val="28"/>
              </w:rPr>
              <w:t>аптек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70196" w:rsidRPr="005B11AC" w:rsidTr="00D45283">
        <w:tc>
          <w:tcPr>
            <w:tcW w:w="494" w:type="dxa"/>
          </w:tcPr>
          <w:p w:rsidR="00D70196" w:rsidRPr="00E24D25" w:rsidRDefault="00D70196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20" w:type="dxa"/>
          </w:tcPr>
          <w:p w:rsidR="00D70196" w:rsidRPr="00E24D25" w:rsidRDefault="00D70196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D70196" w:rsidRPr="00E24D25" w:rsidRDefault="00D70196" w:rsidP="00D7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25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D70196" w:rsidRPr="00E24D25" w:rsidRDefault="00D70196" w:rsidP="00D7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2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обращения </w:t>
            </w:r>
            <w:proofErr w:type="spellStart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>биосиммиляров</w:t>
            </w:r>
            <w:proofErr w:type="spellEnd"/>
          </w:p>
        </w:tc>
        <w:tc>
          <w:tcPr>
            <w:tcW w:w="8647" w:type="dxa"/>
          </w:tcPr>
          <w:p w:rsidR="00D70196" w:rsidRPr="00E24D25" w:rsidRDefault="00D70196" w:rsidP="00D7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25">
              <w:rPr>
                <w:rFonts w:ascii="Times New Roman" w:hAnsi="Times New Roman" w:cs="Times New Roman"/>
                <w:sz w:val="24"/>
                <w:szCs w:val="24"/>
              </w:rPr>
              <w:t xml:space="preserve">Все большую актуальность приобретают вопросы разработки, производства и регулирования </w:t>
            </w:r>
            <w:proofErr w:type="gramStart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</w:t>
            </w:r>
            <w:proofErr w:type="spellStart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>биотерапевтических</w:t>
            </w:r>
            <w:proofErr w:type="spellEnd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(</w:t>
            </w:r>
            <w:proofErr w:type="spellStart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 xml:space="preserve">, от англ. </w:t>
            </w:r>
            <w:proofErr w:type="spellStart"/>
            <w:r w:rsidRPr="00E2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biosimilars</w:t>
            </w:r>
            <w:proofErr w:type="spellEnd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 xml:space="preserve">). Элективный курс направлен на изучение специфики системы регулирования обращения </w:t>
            </w:r>
            <w:proofErr w:type="spellStart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  <w:r w:rsidRPr="00E2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196" w:rsidRPr="005B11AC" w:rsidTr="00333269">
        <w:trPr>
          <w:trHeight w:val="1152"/>
        </w:trPr>
        <w:tc>
          <w:tcPr>
            <w:tcW w:w="494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D70196" w:rsidRPr="005B11AC" w:rsidRDefault="00D70196" w:rsidP="00D7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D70196" w:rsidRPr="00655EAA" w:rsidRDefault="00D70196" w:rsidP="00D7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логистика в соответствии с правилами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GDP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GSP</w:t>
            </w:r>
          </w:p>
        </w:tc>
        <w:tc>
          <w:tcPr>
            <w:tcW w:w="8647" w:type="dxa"/>
          </w:tcPr>
          <w:p w:rsidR="00D70196" w:rsidRPr="005B11AC" w:rsidRDefault="00333269" w:rsidP="00D70196">
            <w:pPr>
              <w:rPr>
                <w:rFonts w:ascii="Times New Roman" w:hAnsi="Times New Roman" w:cs="Times New Roman"/>
                <w:sz w:val="24"/>
              </w:rPr>
            </w:pPr>
            <w:r w:rsidRPr="00DE3E93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нормативных требований Кыргызской Республики, ЕАЭС, ВОЗ в отношении дистрибуции лекарственных средств; приобретению навыков по организации основных процессов фармацевтической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логистики</w:t>
            </w:r>
          </w:p>
        </w:tc>
      </w:tr>
      <w:tr w:rsidR="00333269" w:rsidRPr="005B11AC" w:rsidTr="00D70196">
        <w:trPr>
          <w:trHeight w:val="420"/>
        </w:trPr>
        <w:tc>
          <w:tcPr>
            <w:tcW w:w="494" w:type="dxa"/>
          </w:tcPr>
          <w:p w:rsidR="00333269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333269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33269" w:rsidRPr="005B11AC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977" w:type="dxa"/>
          </w:tcPr>
          <w:p w:rsidR="00333269" w:rsidRPr="005B11AC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Фармакогностический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лекарственного растительного сырья и контроль качества лекарственных средств</w:t>
            </w:r>
          </w:p>
        </w:tc>
        <w:tc>
          <w:tcPr>
            <w:tcW w:w="8647" w:type="dxa"/>
          </w:tcPr>
          <w:p w:rsidR="00333269" w:rsidRPr="005B11AC" w:rsidRDefault="00333269" w:rsidP="008A0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элективного курса является углубленное изучение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ЛРС и фармакопейных методов анализа  лекарственных средств.</w:t>
            </w:r>
          </w:p>
        </w:tc>
      </w:tr>
      <w:tr w:rsidR="00333269" w:rsidRPr="005B11AC" w:rsidTr="00D70196">
        <w:trPr>
          <w:trHeight w:val="420"/>
        </w:trPr>
        <w:tc>
          <w:tcPr>
            <w:tcW w:w="494" w:type="dxa"/>
          </w:tcPr>
          <w:p w:rsidR="00333269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0" w:type="dxa"/>
          </w:tcPr>
          <w:p w:rsidR="00333269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333269" w:rsidRPr="003C71BD" w:rsidRDefault="00333269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BD">
              <w:rPr>
                <w:rFonts w:ascii="Times New Roman" w:hAnsi="Times New Roman" w:cs="Times New Roman"/>
                <w:sz w:val="24"/>
                <w:szCs w:val="24"/>
              </w:rPr>
              <w:t>Каф базисной и клинической фармакологии</w:t>
            </w:r>
          </w:p>
        </w:tc>
        <w:tc>
          <w:tcPr>
            <w:tcW w:w="2977" w:type="dxa"/>
          </w:tcPr>
          <w:p w:rsidR="00333269" w:rsidRPr="003C71BD" w:rsidRDefault="00333269" w:rsidP="001F1D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1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Фармацевтическая помощь </w:t>
            </w:r>
          </w:p>
        </w:tc>
        <w:tc>
          <w:tcPr>
            <w:tcW w:w="8647" w:type="dxa"/>
          </w:tcPr>
          <w:p w:rsidR="00333269" w:rsidRPr="003C71BD" w:rsidRDefault="00333269" w:rsidP="001F1DB6">
            <w:pPr>
              <w:pStyle w:val="ab"/>
              <w:rPr>
                <w:highlight w:val="yellow"/>
              </w:rPr>
            </w:pPr>
            <w:r w:rsidRPr="003C71BD">
              <w:rPr>
                <w:color w:val="000000"/>
              </w:rPr>
              <w:t xml:space="preserve">Целью освоения </w:t>
            </w:r>
            <w:r>
              <w:rPr>
                <w:color w:val="000000"/>
              </w:rPr>
              <w:t>элективного курса</w:t>
            </w:r>
            <w:r w:rsidRPr="003C71BD">
              <w:rPr>
                <w:color w:val="000000"/>
              </w:rPr>
              <w:t xml:space="preserve"> является лекарственное, информационное и организационно-методическое обеспечение качества фармакотерапии конкретного больного с конкретным заболеванием, для осуществления мониторинга посетителей аптек и повышения степени их приверженности к лечению.</w:t>
            </w:r>
          </w:p>
        </w:tc>
      </w:tr>
      <w:tr w:rsidR="00333269" w:rsidRPr="005B11AC" w:rsidTr="00D70196">
        <w:trPr>
          <w:trHeight w:val="420"/>
        </w:trPr>
        <w:tc>
          <w:tcPr>
            <w:tcW w:w="494" w:type="dxa"/>
          </w:tcPr>
          <w:p w:rsidR="00333269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333269" w:rsidRDefault="00333269" w:rsidP="00D7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33269" w:rsidRPr="00934E46" w:rsidRDefault="00333269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Каф</w:t>
            </w:r>
            <w:proofErr w:type="gramStart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gramEnd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б</w:t>
            </w:r>
            <w:proofErr w:type="gramEnd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азисной и клинической фармакологии</w:t>
            </w:r>
          </w:p>
        </w:tc>
        <w:tc>
          <w:tcPr>
            <w:tcW w:w="2977" w:type="dxa"/>
          </w:tcPr>
          <w:p w:rsidR="00333269" w:rsidRPr="00934E46" w:rsidRDefault="00333269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Введение 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ф</w:t>
            </w:r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армакоэпидемиологи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ю</w:t>
            </w:r>
            <w:proofErr w:type="spellEnd"/>
          </w:p>
        </w:tc>
        <w:tc>
          <w:tcPr>
            <w:tcW w:w="8647" w:type="dxa"/>
          </w:tcPr>
          <w:p w:rsidR="00333269" w:rsidRPr="00D4008C" w:rsidRDefault="00333269" w:rsidP="008A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Целью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 курса 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является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действие лекарственных средств на больших группах людей,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терапевтического риска, связанного с применением лекарственных средств и эффективно</w:t>
            </w:r>
            <w:bookmarkStart w:id="0" w:name="_GoBack"/>
            <w:bookmarkEnd w:id="0"/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сти мер и по их минимизации, позволяющих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фармацевтам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другими специалистами, проводящими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, планировать, контролировать, рекомендовать и изменять индивидуальную  фармакотерапию больного для ее оптимизации.</w:t>
            </w:r>
            <w:proofErr w:type="gramEnd"/>
          </w:p>
        </w:tc>
      </w:tr>
    </w:tbl>
    <w:p w:rsidR="00D45283" w:rsidRDefault="00D45283" w:rsidP="006906BF">
      <w:pPr>
        <w:rPr>
          <w:rFonts w:ascii="Times New Roman" w:hAnsi="Times New Roman" w:cs="Times New Roman"/>
          <w:sz w:val="24"/>
          <w:szCs w:val="24"/>
        </w:rPr>
      </w:pPr>
    </w:p>
    <w:p w:rsidR="006906BF" w:rsidRPr="005B11AC" w:rsidRDefault="006906BF">
      <w:pPr>
        <w:rPr>
          <w:rFonts w:ascii="Times New Roman" w:hAnsi="Times New Roman" w:cs="Times New Roman"/>
        </w:rPr>
      </w:pPr>
      <w:r w:rsidRPr="005B11AC">
        <w:rPr>
          <w:rFonts w:ascii="Times New Roman" w:hAnsi="Times New Roman" w:cs="Times New Roman"/>
          <w:sz w:val="24"/>
          <w:szCs w:val="24"/>
        </w:rPr>
        <w:t>Коор</w:t>
      </w:r>
      <w:r w:rsidR="00E24D25">
        <w:rPr>
          <w:rFonts w:ascii="Times New Roman" w:hAnsi="Times New Roman" w:cs="Times New Roman"/>
          <w:sz w:val="24"/>
          <w:szCs w:val="24"/>
        </w:rPr>
        <w:t>динатор факультета «Фармация»</w:t>
      </w:r>
      <w:r w:rsidR="00E24D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24D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С.Ч. </w:t>
      </w:r>
      <w:proofErr w:type="spellStart"/>
      <w:r w:rsidR="00E24D25">
        <w:rPr>
          <w:rFonts w:ascii="Times New Roman" w:hAnsi="Times New Roman" w:cs="Times New Roman"/>
          <w:sz w:val="24"/>
          <w:szCs w:val="24"/>
        </w:rPr>
        <w:t>Дооталиева</w:t>
      </w:r>
      <w:proofErr w:type="spellEnd"/>
    </w:p>
    <w:sectPr w:rsidR="006906BF" w:rsidRPr="005B11AC" w:rsidSect="00FF2CCE">
      <w:pgSz w:w="16838" w:h="11906" w:orient="landscape"/>
      <w:pgMar w:top="1701" w:right="1134" w:bottom="850" w:left="1134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26" w:rsidRDefault="006A0F26" w:rsidP="00714486">
      <w:pPr>
        <w:spacing w:after="0" w:line="240" w:lineRule="auto"/>
      </w:pPr>
      <w:r>
        <w:separator/>
      </w:r>
    </w:p>
  </w:endnote>
  <w:endnote w:type="continuationSeparator" w:id="0">
    <w:p w:rsidR="006A0F26" w:rsidRDefault="006A0F26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26" w:rsidRDefault="006A0F26" w:rsidP="00714486">
      <w:pPr>
        <w:spacing w:after="0" w:line="240" w:lineRule="auto"/>
      </w:pPr>
      <w:r>
        <w:separator/>
      </w:r>
    </w:p>
  </w:footnote>
  <w:footnote w:type="continuationSeparator" w:id="0">
    <w:p w:rsidR="006A0F26" w:rsidRDefault="006A0F26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03"/>
    <w:rsid w:val="00063A20"/>
    <w:rsid w:val="000653C0"/>
    <w:rsid w:val="00066E1D"/>
    <w:rsid w:val="00070903"/>
    <w:rsid w:val="000A6391"/>
    <w:rsid w:val="000F3864"/>
    <w:rsid w:val="00126988"/>
    <w:rsid w:val="00137909"/>
    <w:rsid w:val="00171253"/>
    <w:rsid w:val="001A3000"/>
    <w:rsid w:val="0021420C"/>
    <w:rsid w:val="00234F7E"/>
    <w:rsid w:val="00243B65"/>
    <w:rsid w:val="00260C55"/>
    <w:rsid w:val="002A163A"/>
    <w:rsid w:val="00301778"/>
    <w:rsid w:val="00303F93"/>
    <w:rsid w:val="00306932"/>
    <w:rsid w:val="00325380"/>
    <w:rsid w:val="00333269"/>
    <w:rsid w:val="00385E66"/>
    <w:rsid w:val="003B5F7B"/>
    <w:rsid w:val="003F1D63"/>
    <w:rsid w:val="00417E54"/>
    <w:rsid w:val="00436BEC"/>
    <w:rsid w:val="00465BD7"/>
    <w:rsid w:val="004B15FE"/>
    <w:rsid w:val="004C600C"/>
    <w:rsid w:val="004D14D7"/>
    <w:rsid w:val="004D1D69"/>
    <w:rsid w:val="004F5846"/>
    <w:rsid w:val="00550163"/>
    <w:rsid w:val="005B11AC"/>
    <w:rsid w:val="005C7956"/>
    <w:rsid w:val="00620F85"/>
    <w:rsid w:val="0064530B"/>
    <w:rsid w:val="00655EAA"/>
    <w:rsid w:val="00662596"/>
    <w:rsid w:val="006906BF"/>
    <w:rsid w:val="006945A5"/>
    <w:rsid w:val="006A0F26"/>
    <w:rsid w:val="006C2EB0"/>
    <w:rsid w:val="006F195F"/>
    <w:rsid w:val="007128E7"/>
    <w:rsid w:val="00714486"/>
    <w:rsid w:val="007357B5"/>
    <w:rsid w:val="00741153"/>
    <w:rsid w:val="00747659"/>
    <w:rsid w:val="007532AC"/>
    <w:rsid w:val="00757FB5"/>
    <w:rsid w:val="007628D4"/>
    <w:rsid w:val="007A0F1A"/>
    <w:rsid w:val="007D7464"/>
    <w:rsid w:val="00816F70"/>
    <w:rsid w:val="008310D9"/>
    <w:rsid w:val="00860E19"/>
    <w:rsid w:val="008D774F"/>
    <w:rsid w:val="008F55C3"/>
    <w:rsid w:val="00907D2F"/>
    <w:rsid w:val="00942DB1"/>
    <w:rsid w:val="009C405A"/>
    <w:rsid w:val="009E1EE5"/>
    <w:rsid w:val="00A3091F"/>
    <w:rsid w:val="00A70683"/>
    <w:rsid w:val="00A82B13"/>
    <w:rsid w:val="00A9360A"/>
    <w:rsid w:val="00AA491D"/>
    <w:rsid w:val="00AB3121"/>
    <w:rsid w:val="00AC68E6"/>
    <w:rsid w:val="00AD049A"/>
    <w:rsid w:val="00B77689"/>
    <w:rsid w:val="00BA7517"/>
    <w:rsid w:val="00BB1692"/>
    <w:rsid w:val="00BD5E6C"/>
    <w:rsid w:val="00BF7F5E"/>
    <w:rsid w:val="00C2616D"/>
    <w:rsid w:val="00C4332D"/>
    <w:rsid w:val="00C43BCF"/>
    <w:rsid w:val="00C5760E"/>
    <w:rsid w:val="00C76BA4"/>
    <w:rsid w:val="00CA0CA8"/>
    <w:rsid w:val="00CB0AD6"/>
    <w:rsid w:val="00CB3701"/>
    <w:rsid w:val="00CE265E"/>
    <w:rsid w:val="00D0397A"/>
    <w:rsid w:val="00D16B23"/>
    <w:rsid w:val="00D45283"/>
    <w:rsid w:val="00D561B1"/>
    <w:rsid w:val="00D70196"/>
    <w:rsid w:val="00DB6BC7"/>
    <w:rsid w:val="00DC4EEE"/>
    <w:rsid w:val="00DE3E93"/>
    <w:rsid w:val="00E13226"/>
    <w:rsid w:val="00E14B3F"/>
    <w:rsid w:val="00E24D25"/>
    <w:rsid w:val="00E528CC"/>
    <w:rsid w:val="00E710DA"/>
    <w:rsid w:val="00E8609C"/>
    <w:rsid w:val="00EB2D88"/>
    <w:rsid w:val="00F33697"/>
    <w:rsid w:val="00FA5123"/>
    <w:rsid w:val="00FB77A1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  <w:style w:type="paragraph" w:styleId="ab">
    <w:name w:val="Normal (Web)"/>
    <w:basedOn w:val="a"/>
    <w:uiPriority w:val="99"/>
    <w:unhideWhenUsed/>
    <w:rsid w:val="006F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  <w:style w:type="paragraph" w:styleId="ab">
    <w:name w:val="Normal (Web)"/>
    <w:basedOn w:val="a"/>
    <w:uiPriority w:val="99"/>
    <w:unhideWhenUsed/>
    <w:rsid w:val="006F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2020-09-15T09:59:00Z</cp:lastPrinted>
  <dcterms:created xsi:type="dcterms:W3CDTF">2020-09-14T07:04:00Z</dcterms:created>
  <dcterms:modified xsi:type="dcterms:W3CDTF">2020-09-22T13:19:00Z</dcterms:modified>
</cp:coreProperties>
</file>